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15:appearance w15:val="boundingBox"/>
        <w:id w:val="-148450070"/>
        <w:docPartObj>
          <w:docPartGallery w:val="Cover Pages"/>
          <w:docPartUnique w:val="true"/>
        </w:docPartObj>
        <w:rPr/>
      </w:sdtPr>
      <w:sdtContent>
        <w:p>
          <w:pPr>
            <w:pBdr/>
            <w:spacing/>
            <w:ind/>
            <w:jc w:val="center"/>
            <w:rPr/>
          </w:pPr>
          <w:r/>
          <w:r/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val="ru-RU"/>
            </w:rPr>
            <w:t xml:space="preserve">Порядок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t xml:space="preserve">сообщени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t xml:space="preserve">я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t xml:space="preserve">муниципальными служащими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t xml:space="preserve">Лаишевского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t xml:space="preserve"> муниципального района Республики Татарстан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t xml:space="preserve">о получении подарка  в связи с протокольными мероприятиями,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t xml:space="preserve">служебными командировками и другими  официальными  мероприятиями  участие в которых  связано  с исполнением  ими  служебных (должностных)  обязанностей, сдаче и оценке  подарка, реализации (выкупа) и зачисления средств, вырученных от его  реализации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t xml:space="preserve"> </w:t>
          </w:r>
          <w:r>
            <w:rPr>
              <w:rFonts w:ascii="Times New Roman" w:hAnsi="Times New Roman" w:cs="Times New Roman"/>
              <w:bCs/>
              <w:sz w:val="28"/>
              <w:szCs w:val="28"/>
              <w:highlight w:val="yellow"/>
              <w:lang w:val="ru-RU"/>
            </w:rPr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0"/>
              <w:szCs w:val="20"/>
              <w:lang w:val="ru-RU"/>
            </w:rPr>
          </w:pPr>
          <w:r>
            <w:rPr>
              <w:rFonts w:ascii="Times New Roman" w:hAnsi="Times New Roman" w:cs="Times New Roman"/>
              <w:bCs/>
              <w:sz w:val="20"/>
              <w:szCs w:val="20"/>
              <w:lang w:val="ru-RU"/>
            </w:rPr>
          </w:r>
          <w:r>
            <w:rPr>
              <w:rFonts w:ascii="Times New Roman" w:hAnsi="Times New Roman" w:cs="Times New Roman"/>
              <w:bCs/>
              <w:sz w:val="20"/>
              <w:szCs w:val="20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  <w:lang w:val="ru-RU" w:eastAsia="ru-RU" w:bidi="ar-SA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50048" behindDoc="0" locked="0" layoutInCell="1" allowOverlap="1">
                    <wp:simplePos x="0" y="0"/>
                    <wp:positionH relativeFrom="column">
                      <wp:posOffset>2100580</wp:posOffset>
                    </wp:positionH>
                    <wp:positionV relativeFrom="paragraph">
                      <wp:posOffset>31115</wp:posOffset>
                    </wp:positionV>
                    <wp:extent cx="4182745" cy="1076325"/>
                    <wp:effectExtent l="76200" t="38100" r="84455" b="123825"/>
                    <wp:wrapNone/>
                    <wp:docPr id="1" name="Прямоугольник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/>
                          <wps:spPr bwMode="auto">
                            <a:xfrm>
                              <a:off x="0" y="0"/>
                              <a:ext cx="4182745" cy="10763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Bdr/>
                                  <w:spacing/>
                                  <w:ind/>
                                  <w:jc w:val="center"/>
                                  <w:rPr>
                                    <w:b/>
                                    <w:lang w:val="ru-RU"/>
                                  </w:rPr>
                                </w:pPr>
                                <w:r>
                                  <w:rPr>
                                    <w:b/>
                                    <w:lang w:val="ru-RU"/>
                                  </w:rPr>
                                  <w:t xml:space="preserve">Получение подарка </w:t>
                                </w:r>
                                <w:r>
                                  <w:rPr>
                                    <w:b/>
                                    <w:lang w:val="ru-RU"/>
                                  </w:rPr>
                                  <w:t xml:space="preserve">в связи с</w:t>
                                </w:r>
                                <w:r>
                                  <w:rPr>
                                    <w:b/>
                                    <w:i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660"/>
                                    <w:b/>
                                    <w:i w:val="0"/>
                                    <w:lang w:val="ru-RU"/>
                                  </w:rPr>
                                  <w:t xml:space="preserve">протокольными мероприятиями, служебными командировками и другими официальными мероприятиями, участие в которых связано с</w:t>
                                </w:r>
                                <w:r>
                                  <w:rPr>
                                    <w:b/>
                                    <w:lang w:val="ru-RU"/>
                                  </w:rPr>
                                  <w:t xml:space="preserve"> исполнением ими служебных (должностных) обязанностей</w:t>
                                </w:r>
                                <w:r>
                                  <w:rPr>
                                    <w:b/>
                                    <w:lang w:val="ru-RU"/>
                                  </w:rPr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/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hape 0" o:spid="_x0000_s0" o:spt="1" type="#_x0000_t1" style="position:absolute;z-index:251650048;o:allowoverlap:true;o:allowincell:true;mso-position-horizontal-relative:text;margin-left:165.40pt;mso-position-horizontal:absolute;mso-position-vertical-relative:text;margin-top:2.45pt;mso-position-vertical:absolute;width:329.35pt;height:84.75pt;mso-wrap-distance-left:9.00pt;mso-wrap-distance-top:0.00pt;mso-wrap-distance-right:9.00pt;mso-wrap-distance-bottom:0.00pt;v-text-anchor:middle;visibility:visible;" fillcolor="#1C5B6B">
                    <v:textbox inset="0,0,0,0">
                      <w:txbxContent>
                        <w:p>
                          <w:pPr>
                            <w:pBdr/>
                            <w:spacing/>
                            <w:ind/>
                            <w:jc w:val="center"/>
                            <w:rPr>
                              <w:b/>
                              <w:lang w:val="ru-RU"/>
                            </w:rPr>
                          </w:pPr>
                          <w:r>
                            <w:rPr>
                              <w:b/>
                              <w:lang w:val="ru-RU"/>
                            </w:rPr>
                            <w:t xml:space="preserve">Получение подарка </w:t>
                          </w:r>
                          <w:r>
                            <w:rPr>
                              <w:b/>
                              <w:lang w:val="ru-RU"/>
                            </w:rPr>
                            <w:t xml:space="preserve">в связи с</w:t>
                          </w:r>
                          <w:r>
                            <w:rPr>
                              <w:b/>
                              <w:i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Style w:val="660"/>
                              <w:b/>
                              <w:i w:val="0"/>
                              <w:lang w:val="ru-RU"/>
                            </w:rPr>
                            <w:t xml:space="preserve">протокольными мероприятиями, служебными командировками и другими официальными мероприятиями, участие в которых связано с</w:t>
                          </w:r>
                          <w:r>
                            <w:rPr>
                              <w:b/>
                              <w:lang w:val="ru-RU"/>
                            </w:rPr>
                            <w:t xml:space="preserve"> исполнением ими служебных (должностных) обязанностей</w:t>
                          </w:r>
                          <w:r>
                            <w:rPr>
                              <w:b/>
                              <w:lang w:val="ru-RU"/>
                            </w:rPr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/>
          <w:bookmarkStart w:id="0" w:name="_GoBack"/>
          <w:r/>
          <w:bookmarkEnd w:id="0"/>
          <w:r/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  <w:lang w:val="ru-RU" w:eastAsia="ru-RU" w:bidi="ar-SA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76672" behindDoc="0" locked="0" layoutInCell="1" allowOverlap="1">
                    <wp:simplePos x="0" y="0"/>
                    <wp:positionH relativeFrom="column">
                      <wp:posOffset>4206240</wp:posOffset>
                    </wp:positionH>
                    <wp:positionV relativeFrom="paragraph">
                      <wp:posOffset>85090</wp:posOffset>
                    </wp:positionV>
                    <wp:extent cx="137795" cy="226695"/>
                    <wp:effectExtent l="19050" t="0" r="33655" b="40005"/>
                    <wp:wrapNone/>
                    <wp:docPr id="2" name="Стрелка вниз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/>
                          <wps:spPr bwMode="auto">
                            <a:xfrm>
                              <a:off x="0" y="0"/>
                              <a:ext cx="137795" cy="226695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1" o:spid="_x0000_s1" o:spt="67" type="#_x0000_t67" style="position:absolute;z-index:251676672;o:allowoverlap:true;o:allowincell:true;mso-position-horizontal-relative:text;margin-left:331.20pt;mso-position-horizontal:absolute;mso-position-vertical-relative:text;margin-top:6.70pt;mso-position-vertical:absolute;width:10.85pt;height:17.85pt;mso-wrap-distance-left:9.00pt;mso-wrap-distance-top:0.00pt;mso-wrap-distance-right:9.00pt;mso-wrap-distance-bottom:0.00pt;visibility:visible;" fillcolor="#4F81BD" strokecolor="#27405E" strokeweight="2.00pt">
                    <v:stroke dashstyle="solid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  <w:lang w:val="ru-RU" w:eastAsia="ru-RU" w:bidi="ar-SA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1300480</wp:posOffset>
                    </wp:positionH>
                    <wp:positionV relativeFrom="paragraph">
                      <wp:posOffset>104775</wp:posOffset>
                    </wp:positionV>
                    <wp:extent cx="5838825" cy="1038225"/>
                    <wp:effectExtent l="95250" t="38100" r="104775" b="123825"/>
                    <wp:wrapNone/>
                    <wp:docPr id="3" name="Прямоугольник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/>
                          <wps:spPr bwMode="auto">
                            <a:xfrm>
                              <a:off x="0" y="0"/>
                              <a:ext cx="5838825" cy="1038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Bdr/>
                                  <w:spacing/>
                                  <w:ind/>
                                  <w:jc w:val="center"/>
                                  <w:rPr>
                                    <w:b/>
                                    <w:lang w:val="ru-RU"/>
                                  </w:rPr>
                                </w:pPr>
                                <w:r>
                                  <w:rPr>
                                    <w:b/>
                                    <w:lang w:val="ru-RU"/>
                                  </w:rPr>
                                  <w:t xml:space="preserve">В течение </w:t>
                                </w:r>
                                <w:r>
                                  <w:rPr>
                                    <w:b/>
                                    <w:u w:val="single"/>
                                    <w:lang w:val="ru-RU"/>
                                  </w:rPr>
                                  <w:t xml:space="preserve">трех рабочих дней</w:t>
                                </w:r>
                                <w:r>
                                  <w:rPr>
                                    <w:b/>
                                    <w:lang w:val="ru-RU"/>
                                  </w:rPr>
                                  <w:t xml:space="preserve"> после получения подарка передача его и 2 экземпляров уведомлений о получении </w:t>
                                </w:r>
                                <w:r>
                                  <w:rPr>
                                    <w:b/>
                                    <w:lang w:val="ru-RU"/>
                                  </w:rPr>
                                  <w:t xml:space="preserve">в </w:t>
                                </w:r>
                                <w:r>
                                  <w:rPr>
                                    <w:b/>
                                    <w:highlight w:val="yellow"/>
                                    <w:lang w:val="ru-RU"/>
                                  </w:rPr>
                                  <w:t xml:space="preserve">кадров</w:t>
                                </w:r>
                                <w:r>
                                  <w:rPr>
                                    <w:b/>
                                    <w:highlight w:val="yellow"/>
                                    <w:lang w:val="ru-RU"/>
                                  </w:rPr>
                                  <w:t xml:space="preserve">ую </w:t>
                                </w:r>
                                <w:r>
                                  <w:rPr>
                                    <w:b/>
                                    <w:highlight w:val="yellow"/>
                                    <w:lang w:val="ru-RU"/>
                                  </w:rPr>
                                  <w:t xml:space="preserve">служб</w:t>
                                </w:r>
                                <w:r>
                                  <w:rPr>
                                    <w:b/>
                                    <w:highlight w:val="yellow"/>
                                    <w:lang w:val="ru-RU"/>
                                  </w:rPr>
                                  <w:t xml:space="preserve">у</w:t>
                                </w:r>
                                <w:r>
                                  <w:rPr>
                                    <w:b/>
                                    <w:highlight w:val="yellow"/>
                                    <w:lang w:val="ru-RU"/>
                                  </w:rPr>
                                  <w:t xml:space="preserve"> Совета</w:t>
                                </w:r>
                                <w:r>
                                  <w:rPr>
                                    <w:b/>
                                    <w:highlight w:val="yellow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highlight w:val="yellow"/>
                                    <w:lang w:val="ru-RU"/>
                                  </w:rPr>
                                  <w:t xml:space="preserve">Лаишевского</w:t>
                                </w:r>
                                <w:r>
                                  <w:rPr>
                                    <w:b/>
                                    <w:highlight w:val="yellow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highlight w:val="yellow"/>
                                    <w:lang w:val="ru-RU"/>
                                  </w:rPr>
                                  <w:t xml:space="preserve">муниципального </w:t>
                                </w:r>
                                <w:r>
                                  <w:rPr>
                                    <w:b/>
                                    <w:highlight w:val="yellow"/>
                                    <w:lang w:val="ru-RU"/>
                                  </w:rPr>
                                  <w:t xml:space="preserve">района РТ</w:t>
                                </w:r>
                                <w:r>
                                  <w:rPr>
                                    <w:b/>
                                    <w:lang w:val="ru-RU"/>
                                  </w:rPr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/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hape 2" o:spid="_x0000_s2" o:spt="1" type="#_x0000_t1" style="position:absolute;z-index:251655168;o:allowoverlap:true;o:allowincell:true;mso-position-horizontal-relative:text;margin-left:102.40pt;mso-position-horizontal:absolute;mso-position-vertical-relative:text;margin-top:8.25pt;mso-position-vertical:absolute;width:459.75pt;height:81.75pt;mso-wrap-distance-left:9.00pt;mso-wrap-distance-top:0.00pt;mso-wrap-distance-right:9.00pt;mso-wrap-distance-bottom:0.00pt;v-text-anchor:middle;visibility:visible;" fillcolor="#1C5B6B">
                    <v:textbox inset="0,0,0,0">
                      <w:txbxContent>
                        <w:p>
                          <w:pPr>
                            <w:pBdr/>
                            <w:spacing/>
                            <w:ind/>
                            <w:jc w:val="center"/>
                            <w:rPr>
                              <w:b/>
                              <w:lang w:val="ru-RU"/>
                            </w:rPr>
                          </w:pPr>
                          <w:r>
                            <w:rPr>
                              <w:b/>
                              <w:lang w:val="ru-RU"/>
                            </w:rPr>
                            <w:t xml:space="preserve">В течение </w:t>
                          </w:r>
                          <w:r>
                            <w:rPr>
                              <w:b/>
                              <w:u w:val="single"/>
                              <w:lang w:val="ru-RU"/>
                            </w:rPr>
                            <w:t xml:space="preserve">трех рабочих дней</w:t>
                          </w:r>
                          <w:r>
                            <w:rPr>
                              <w:b/>
                              <w:lang w:val="ru-RU"/>
                            </w:rPr>
                            <w:t xml:space="preserve"> после получения подарка передача его и 2 экземпляров уведомлений о получении </w:t>
                          </w:r>
                          <w:r>
                            <w:rPr>
                              <w:b/>
                              <w:lang w:val="ru-RU"/>
                            </w:rPr>
                            <w:t xml:space="preserve">в </w:t>
                          </w:r>
                          <w:r>
                            <w:rPr>
                              <w:b/>
                              <w:highlight w:val="yellow"/>
                              <w:lang w:val="ru-RU"/>
                            </w:rPr>
                            <w:t xml:space="preserve">кадров</w:t>
                          </w:r>
                          <w:r>
                            <w:rPr>
                              <w:b/>
                              <w:highlight w:val="yellow"/>
                              <w:lang w:val="ru-RU"/>
                            </w:rPr>
                            <w:t xml:space="preserve">ую </w:t>
                          </w:r>
                          <w:r>
                            <w:rPr>
                              <w:b/>
                              <w:highlight w:val="yellow"/>
                              <w:lang w:val="ru-RU"/>
                            </w:rPr>
                            <w:t xml:space="preserve">служб</w:t>
                          </w:r>
                          <w:r>
                            <w:rPr>
                              <w:b/>
                              <w:highlight w:val="yellow"/>
                              <w:lang w:val="ru-RU"/>
                            </w:rPr>
                            <w:t xml:space="preserve">у</w:t>
                          </w:r>
                          <w:r>
                            <w:rPr>
                              <w:b/>
                              <w:highlight w:val="yellow"/>
                              <w:lang w:val="ru-RU"/>
                            </w:rPr>
                            <w:t xml:space="preserve"> Совета</w:t>
                          </w:r>
                          <w:r>
                            <w:rPr>
                              <w:b/>
                              <w:highlight w:val="yellow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highlight w:val="yellow"/>
                              <w:lang w:val="ru-RU"/>
                            </w:rPr>
                            <w:t xml:space="preserve">Лаишевского</w:t>
                          </w:r>
                          <w:r>
                            <w:rPr>
                              <w:b/>
                              <w:highlight w:val="yellow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highlight w:val="yellow"/>
                              <w:lang w:val="ru-RU"/>
                            </w:rPr>
                            <w:t xml:space="preserve">муниципального </w:t>
                          </w:r>
                          <w:r>
                            <w:rPr>
                              <w:b/>
                              <w:highlight w:val="yellow"/>
                              <w:lang w:val="ru-RU"/>
                            </w:rPr>
                            <w:t xml:space="preserve">района РТ</w:t>
                          </w:r>
                          <w:r>
                            <w:rPr>
                              <w:b/>
                              <w:lang w:val="ru-RU"/>
                            </w:rPr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  <w:lang w:val="ru-RU" w:eastAsia="ru-RU" w:bidi="ar-SA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77696" behindDoc="0" locked="0" layoutInCell="1" allowOverlap="1">
                    <wp:simplePos x="0" y="0"/>
                    <wp:positionH relativeFrom="column">
                      <wp:posOffset>4226560</wp:posOffset>
                    </wp:positionH>
                    <wp:positionV relativeFrom="paragraph">
                      <wp:posOffset>126365</wp:posOffset>
                    </wp:positionV>
                    <wp:extent cx="137795" cy="226695"/>
                    <wp:effectExtent l="19050" t="0" r="33655" b="40005"/>
                    <wp:wrapNone/>
                    <wp:docPr id="4" name="Стрелка вниз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/>
                          <wps:spPr bwMode="auto">
                            <a:xfrm>
                              <a:off x="0" y="0"/>
                              <a:ext cx="137795" cy="226695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3" o:spid="_x0000_s3" o:spt="67" type="#_x0000_t67" style="position:absolute;z-index:251677696;o:allowoverlap:true;o:allowincell:true;mso-position-horizontal-relative:text;margin-left:332.80pt;mso-position-horizontal:absolute;mso-position-vertical-relative:text;margin-top:9.95pt;mso-position-vertical:absolute;width:10.85pt;height:17.85pt;mso-wrap-distance-left:9.00pt;mso-wrap-distance-top:0.00pt;mso-wrap-distance-right:9.00pt;mso-wrap-distance-bottom:0.00pt;visibility:visible;" fillcolor="#4F81BD" strokecolor="#27405E" strokeweight="2.00pt">
                    <v:stroke dashstyle="solid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  <w:lang w:val="ru-RU" w:eastAsia="ru-RU" w:bidi="ar-SA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2369820</wp:posOffset>
                    </wp:positionH>
                    <wp:positionV relativeFrom="paragraph">
                      <wp:posOffset>151765</wp:posOffset>
                    </wp:positionV>
                    <wp:extent cx="3820795" cy="695960"/>
                    <wp:effectExtent l="57150" t="38100" r="84455" b="123189"/>
                    <wp:wrapNone/>
                    <wp:docPr id="5" name="Прямоугольник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/>
                          <wps:spPr bwMode="auto">
                            <a:xfrm>
                              <a:off x="0" y="0"/>
                              <a:ext cx="3820795" cy="6959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Bdr/>
                                  <w:spacing/>
                                  <w:ind/>
                                  <w:jc w:val="center"/>
                                  <w:rPr>
                                    <w:b/>
                                    <w:lang w:val="ru-RU"/>
                                  </w:rPr>
                                </w:pPr>
                                <w:r>
                                  <w:rPr>
                                    <w:b/>
                                    <w:lang w:val="ru-RU"/>
                                  </w:rPr>
                                  <w:t xml:space="preserve">Установление оценочной комисси</w:t>
                                </w:r>
                                <w:r>
                                  <w:rPr>
                                    <w:b/>
                                    <w:lang w:val="ru-RU"/>
                                  </w:rPr>
                                  <w:t xml:space="preserve">е</w:t>
                                </w:r>
                                <w:r>
                                  <w:rPr>
                                    <w:b/>
                                    <w:lang w:val="ru-RU"/>
                                  </w:rPr>
                                  <w:t xml:space="preserve">й стоимости подарка</w:t>
                                </w:r>
                                <w:r>
                                  <w:rPr>
                                    <w:b/>
                                    <w:lang w:val="ru-RU"/>
                                  </w:rPr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/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hape 4" o:spid="_x0000_s4" o:spt="1" type="#_x0000_t1" style="position:absolute;z-index:251657216;o:allowoverlap:true;o:allowincell:true;mso-position-horizontal-relative:text;margin-left:186.60pt;mso-position-horizontal:absolute;mso-position-vertical-relative:text;margin-top:11.95pt;mso-position-vertical:absolute;width:300.85pt;height:54.80pt;mso-wrap-distance-left:9.00pt;mso-wrap-distance-top:0.00pt;mso-wrap-distance-right:9.00pt;mso-wrap-distance-bottom:0.00pt;v-text-anchor:middle;visibility:visible;" fillcolor="#1C5B6B">
                    <v:textbox inset="0,0,0,0">
                      <w:txbxContent>
                        <w:p>
                          <w:pPr>
                            <w:pBdr/>
                            <w:spacing/>
                            <w:ind/>
                            <w:jc w:val="center"/>
                            <w:rPr>
                              <w:b/>
                              <w:lang w:val="ru-RU"/>
                            </w:rPr>
                          </w:pPr>
                          <w:r>
                            <w:rPr>
                              <w:b/>
                              <w:lang w:val="ru-RU"/>
                            </w:rPr>
                            <w:t xml:space="preserve">Установление оценочной комисси</w:t>
                          </w:r>
                          <w:r>
                            <w:rPr>
                              <w:b/>
                              <w:lang w:val="ru-RU"/>
                            </w:rPr>
                            <w:t xml:space="preserve">е</w:t>
                          </w:r>
                          <w:r>
                            <w:rPr>
                              <w:b/>
                              <w:lang w:val="ru-RU"/>
                            </w:rPr>
                            <w:t xml:space="preserve">й стоимости подарка</w:t>
                          </w:r>
                          <w:r>
                            <w:rPr>
                              <w:b/>
                              <w:lang w:val="ru-RU"/>
                            </w:rPr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  <w:lang w:val="ru-RU" w:eastAsia="ru-RU" w:bidi="ar-SA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4283075</wp:posOffset>
                    </wp:positionH>
                    <wp:positionV relativeFrom="paragraph">
                      <wp:posOffset>34925</wp:posOffset>
                    </wp:positionV>
                    <wp:extent cx="0" cy="1146175"/>
                    <wp:effectExtent l="76200" t="19050" r="76200" b="73025"/>
                    <wp:wrapNone/>
                    <wp:docPr id="6" name="Прямая соединительная линия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/>
                          <wps:spPr bwMode="auto">
                            <a:xfrm>
                              <a:off x="0" y="0"/>
                              <a:ext cx="0" cy="1146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hape 5" o:spid="_x0000_s5" style="position:absolute;left:0;text-align:left;z-index:251660800;mso-wrap-distance-left:9.00pt;mso-wrap-distance-top:0.00pt;mso-wrap-distance-right:9.00pt;mso-wrap-distance-bottom:0.00pt;visibility:visible;" from="337.2pt,2.8pt" to="337.2pt,93.0pt" filled="f" strokecolor="#4BACC6" strokeweight="3.00pt">
                    <v:stroke dashstyle="solid"/>
                  </v:line>
                </w:pict>
              </mc:Fallback>
            </mc:AlternateContent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jc w:val="center"/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  <w:lang w:val="ru-RU" w:eastAsia="ru-RU" w:bidi="ar-SA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4876165</wp:posOffset>
                    </wp:positionH>
                    <wp:positionV relativeFrom="paragraph">
                      <wp:posOffset>11430</wp:posOffset>
                    </wp:positionV>
                    <wp:extent cx="2906395" cy="657225"/>
                    <wp:effectExtent l="95250" t="38100" r="103505" b="123825"/>
                    <wp:wrapNone/>
                    <wp:docPr id="7" name="Прямоугольник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/>
                          <wps:spPr bwMode="auto">
                            <a:xfrm>
                              <a:off x="0" y="0"/>
                              <a:ext cx="2906395" cy="657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Bdr/>
                                  <w:spacing/>
                                  <w:ind/>
                                  <w:jc w:val="center"/>
                                  <w:rPr>
                                    <w:b/>
                                    <w:lang w:val="ru-RU"/>
                                  </w:rPr>
                                </w:pPr>
                                <w:r>
                                  <w:rPr>
                                    <w:b/>
                                    <w:lang w:val="ru-RU"/>
                                  </w:rPr>
                                  <w:t xml:space="preserve">С привлечением эксперта из числа высококвалифицированных специалистов</w:t>
                                </w:r>
                                <w:r>
                                  <w:rPr>
                                    <w:b/>
                                    <w:lang w:val="ru-RU"/>
                                  </w:rPr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/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hape 6" o:spid="_x0000_s6" o:spt="1" type="#_x0000_t1" style="position:absolute;z-index:251662336;o:allowoverlap:true;o:allowincell:true;mso-position-horizontal-relative:text;margin-left:383.95pt;mso-position-horizontal:absolute;mso-position-vertical-relative:text;margin-top:0.90pt;mso-position-vertical:absolute;width:228.85pt;height:51.75pt;mso-wrap-distance-left:9.00pt;mso-wrap-distance-top:0.00pt;mso-wrap-distance-right:9.00pt;mso-wrap-distance-bottom:0.00pt;v-text-anchor:middle;visibility:visible;" fillcolor="#1C5B6B">
                    <v:textbox inset="0,0,0,0">
                      <w:txbxContent>
                        <w:p>
                          <w:pPr>
                            <w:pBdr/>
                            <w:spacing/>
                            <w:ind/>
                            <w:jc w:val="center"/>
                            <w:rPr>
                              <w:b/>
                              <w:lang w:val="ru-RU"/>
                            </w:rPr>
                          </w:pPr>
                          <w:r>
                            <w:rPr>
                              <w:b/>
                              <w:lang w:val="ru-RU"/>
                            </w:rPr>
                            <w:t xml:space="preserve">С привлечением эксперта из числа высококвалифицированных специалистов</w:t>
                          </w:r>
                          <w:r>
                            <w:rPr>
                              <w:b/>
                              <w:lang w:val="ru-RU"/>
                            </w:rPr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 w:eastAsia="ru-RU" w:bidi="ar-SA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71552" behindDoc="0" locked="0" layoutInCell="1" allowOverlap="1">
                    <wp:simplePos x="0" y="0"/>
                    <wp:positionH relativeFrom="column">
                      <wp:posOffset>738505</wp:posOffset>
                    </wp:positionH>
                    <wp:positionV relativeFrom="paragraph">
                      <wp:posOffset>9525</wp:posOffset>
                    </wp:positionV>
                    <wp:extent cx="2906395" cy="704850"/>
                    <wp:effectExtent l="95250" t="38100" r="103505" b="114300"/>
                    <wp:wrapNone/>
                    <wp:docPr id="8" name="Прямоугольник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/>
                          <wps:spPr bwMode="auto">
                            <a:xfrm>
                              <a:off x="0" y="0"/>
                              <a:ext cx="2906395" cy="7048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Bdr/>
                                  <w:spacing/>
                                  <w:ind/>
                                  <w:jc w:val="center"/>
                                  <w:rPr>
                                    <w:b/>
                                    <w:lang w:val="ru-RU"/>
                                  </w:rPr>
                                </w:pPr>
                                <w:r>
                                  <w:rPr>
                                    <w:b/>
                                    <w:lang w:val="ru-RU"/>
                                  </w:rPr>
                                  <w:t xml:space="preserve">Возврат подарка, если его стоимость менее 3000 рублей </w:t>
                                </w:r>
                                <w:r>
                                  <w:rPr>
                                    <w:b/>
                                    <w:lang w:val="ru-RU"/>
                                  </w:rPr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/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hape 7" o:spid="_x0000_s7" o:spt="1" type="#_x0000_t1" style="position:absolute;z-index:251671552;o:allowoverlap:true;o:allowincell:true;mso-position-horizontal-relative:text;margin-left:58.15pt;mso-position-horizontal:absolute;mso-position-vertical-relative:text;margin-top:0.75pt;mso-position-vertical:absolute;width:228.85pt;height:55.50pt;mso-wrap-distance-left:9.00pt;mso-wrap-distance-top:0.00pt;mso-wrap-distance-right:9.00pt;mso-wrap-distance-bottom:0.00pt;v-text-anchor:middle;visibility:visible;" fillcolor="#1C5B6B">
                    <v:textbox inset="0,0,0,0">
                      <w:txbxContent>
                        <w:p>
                          <w:pPr>
                            <w:pBdr/>
                            <w:spacing/>
                            <w:ind/>
                            <w:jc w:val="center"/>
                            <w:rPr>
                              <w:b/>
                              <w:lang w:val="ru-RU"/>
                            </w:rPr>
                          </w:pPr>
                          <w:r>
                            <w:rPr>
                              <w:b/>
                              <w:lang w:val="ru-RU"/>
                            </w:rPr>
                            <w:t xml:space="preserve">Возврат подарка, если его стоимость менее 3000 рублей </w:t>
                          </w:r>
                          <w:r>
                            <w:rPr>
                              <w:b/>
                              <w:lang w:val="ru-RU"/>
                            </w:rPr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</w:r>
        </w:p>
        <w:p>
          <w:pPr>
            <w:pBdr/>
            <w:spacing/>
            <w:ind/>
            <w:rPr/>
          </w:pPr>
          <w:r>
            <w:rPr>
              <w:rFonts w:ascii="Times New Roman" w:hAnsi="Times New Roman" w:cs="Times New Roman"/>
              <w:bCs/>
              <w:sz w:val="28"/>
              <w:szCs w:val="28"/>
              <w:lang w:val="ru-RU" w:eastAsia="ru-RU" w:bidi="ar-SA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74624" behindDoc="0" locked="0" layoutInCell="1" allowOverlap="1">
                    <wp:simplePos x="0" y="0"/>
                    <wp:positionH relativeFrom="column">
                      <wp:posOffset>4873625</wp:posOffset>
                    </wp:positionH>
                    <wp:positionV relativeFrom="paragraph">
                      <wp:posOffset>748030</wp:posOffset>
                    </wp:positionV>
                    <wp:extent cx="2906395" cy="704850"/>
                    <wp:effectExtent l="95250" t="38100" r="103505" b="114300"/>
                    <wp:wrapNone/>
                    <wp:docPr id="9" name="Прямоугольник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/>
                          <wps:spPr bwMode="auto">
                            <a:xfrm>
                              <a:off x="0" y="0"/>
                              <a:ext cx="2906395" cy="7048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Bdr/>
                                  <w:spacing/>
                                  <w:ind/>
                                  <w:jc w:val="center"/>
                                  <w:rPr>
                                    <w:b/>
                                    <w:lang w:val="ru-RU"/>
                                  </w:rPr>
                                </w:pPr>
                                <w:r>
                                  <w:rPr>
                                    <w:b/>
                                    <w:lang w:val="ru-RU"/>
                                  </w:rPr>
                                  <w:t xml:space="preserve">Выкуп подарка</w:t>
                                </w:r>
                                <w:r>
                                  <w:rPr>
                                    <w:b/>
                                    <w:lang w:val="ru-RU"/>
                                  </w:rPr>
                                </w:r>
                              </w:p>
                              <w:p>
                                <w:pPr>
                                  <w:pBdr/>
                                  <w:spacing/>
                                  <w:ind/>
                                  <w:jc w:val="center"/>
                                  <w:rPr>
                                    <w:b/>
                                    <w:lang w:val="ru-RU"/>
                                  </w:rPr>
                                </w:pPr>
                                <w:r>
                                  <w:rPr>
                                    <w:b/>
                                    <w:lang w:val="ru-RU"/>
                                  </w:rPr>
                                  <w:t xml:space="preserve">(по заявлению),</w:t>
                                </w:r>
                                <w:r>
                                  <w:rPr>
                                    <w:b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lang w:val="ru-RU"/>
                                  </w:rPr>
                                  <w:t xml:space="preserve">если его стоимость более 3000 рублей</w:t>
                                </w:r>
                                <w:r>
                                  <w:rPr>
                                    <w:b/>
                                    <w:lang w:val="ru-RU"/>
                                  </w:rPr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/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hape 8" o:spid="_x0000_s8" o:spt="1" type="#_x0000_t1" style="position:absolute;z-index:251674624;o:allowoverlap:true;o:allowincell:true;mso-position-horizontal-relative:text;margin-left:383.75pt;mso-position-horizontal:absolute;mso-position-vertical-relative:text;margin-top:58.90pt;mso-position-vertical:absolute;width:228.85pt;height:55.50pt;mso-wrap-distance-left:9.00pt;mso-wrap-distance-top:0.00pt;mso-wrap-distance-right:9.00pt;mso-wrap-distance-bottom:0.00pt;v-text-anchor:middle;visibility:visible;" fillcolor="#1C5B6B">
                    <v:textbox inset="0,0,0,0">
                      <w:txbxContent>
                        <w:p>
                          <w:pPr>
                            <w:pBdr/>
                            <w:spacing/>
                            <w:ind/>
                            <w:jc w:val="center"/>
                            <w:rPr>
                              <w:b/>
                              <w:lang w:val="ru-RU"/>
                            </w:rPr>
                          </w:pPr>
                          <w:r>
                            <w:rPr>
                              <w:b/>
                              <w:lang w:val="ru-RU"/>
                            </w:rPr>
                            <w:t xml:space="preserve">Выкуп подарка</w:t>
                          </w:r>
                          <w:r>
                            <w:rPr>
                              <w:b/>
                              <w:lang w:val="ru-RU"/>
                            </w:rPr>
                          </w:r>
                        </w:p>
                        <w:p>
                          <w:pPr>
                            <w:pBdr/>
                            <w:spacing/>
                            <w:ind/>
                            <w:jc w:val="center"/>
                            <w:rPr>
                              <w:b/>
                              <w:lang w:val="ru-RU"/>
                            </w:rPr>
                          </w:pPr>
                          <w:r>
                            <w:rPr>
                              <w:b/>
                              <w:lang w:val="ru-RU"/>
                            </w:rPr>
                            <w:t xml:space="preserve">(по заявлению),</w:t>
                          </w:r>
                          <w:r>
                            <w:rPr>
                              <w:b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ru-RU"/>
                            </w:rPr>
                            <w:t xml:space="preserve">если его стоимость более 3000 рублей</w:t>
                          </w:r>
                          <w:r>
                            <w:rPr>
                              <w:b/>
                              <w:lang w:val="ru-RU"/>
                            </w:rPr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 w:eastAsia="ru-RU" w:bidi="ar-SA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81792" behindDoc="0" locked="0" layoutInCell="1" allowOverlap="1">
                    <wp:simplePos x="0" y="0"/>
                    <wp:positionH relativeFrom="column">
                      <wp:posOffset>4280535</wp:posOffset>
                    </wp:positionH>
                    <wp:positionV relativeFrom="paragraph">
                      <wp:posOffset>764540</wp:posOffset>
                    </wp:positionV>
                    <wp:extent cx="534670" cy="87630"/>
                    <wp:effectExtent l="0" t="19050" r="36830" b="45720"/>
                    <wp:wrapNone/>
                    <wp:docPr id="10" name="Стрелка вправо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/>
                          <wps:spPr bwMode="auto">
                            <a:xfrm>
                              <a:off x="0" y="0"/>
                              <a:ext cx="534670" cy="87630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hape 9" o:spid="_x0000_s9" o:spt="13" type="#_x0000_t13" style="position:absolute;z-index:251681792;o:allowoverlap:true;o:allowincell:true;mso-position-horizontal-relative:text;margin-left:337.05pt;mso-position-horizontal:absolute;mso-position-vertical-relative:text;margin-top:60.20pt;mso-position-vertical:absolute;width:42.10pt;height:6.90pt;mso-wrap-distance-left:9.00pt;mso-wrap-distance-top:0.00pt;mso-wrap-distance-right:9.00pt;mso-wrap-distance-bottom:0.00pt;visibility:visible;" fillcolor="#4F81BD" strokecolor="#27405E" strokeweight="2.00pt">
                    <v:stroke dashstyle="solid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 w:eastAsia="ru-RU" w:bidi="ar-SA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79744" behindDoc="0" locked="0" layoutInCell="1" allowOverlap="1">
                    <wp:simplePos x="0" y="0"/>
                    <wp:positionH relativeFrom="column">
                      <wp:posOffset>3696970</wp:posOffset>
                    </wp:positionH>
                    <wp:positionV relativeFrom="paragraph">
                      <wp:posOffset>774700</wp:posOffset>
                    </wp:positionV>
                    <wp:extent cx="586105" cy="85725"/>
                    <wp:effectExtent l="0" t="0" r="23495" b="28575"/>
                    <wp:wrapNone/>
                    <wp:docPr id="11" name="Стрелка влево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/>
                          <wps:spPr bwMode="auto">
                            <a:xfrm flipV="1">
                              <a:off x="0" y="0"/>
                              <a:ext cx="586105" cy="85725"/>
                            </a:xfrm>
                            <a:prstGeom prst="lef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hape 10" o:spid="_x0000_s10" o:spt="66" type="#_x0000_t66" style="position:absolute;z-index:251679744;o:allowoverlap:true;o:allowincell:true;mso-position-horizontal-relative:text;margin-left:291.10pt;mso-position-horizontal:absolute;mso-position-vertical-relative:text;margin-top:61.00pt;mso-position-vertical:absolute;width:46.15pt;height:6.75pt;mso-wrap-distance-left:9.00pt;mso-wrap-distance-top:0.00pt;mso-wrap-distance-right:9.00pt;mso-wrap-distance-bottom:0.00pt;flip:y;visibility:visible;" fillcolor="#4F81BD" strokecolor="#27405E" strokeweight="2.00pt">
                    <v:stroke dashstyle="solid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Cs/>
              <w:sz w:val="28"/>
              <w:szCs w:val="28"/>
              <w:lang w:val="ru-RU" w:eastAsia="ru-RU" w:bidi="ar-SA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738505</wp:posOffset>
                    </wp:positionH>
                    <wp:positionV relativeFrom="paragraph">
                      <wp:posOffset>772795</wp:posOffset>
                    </wp:positionV>
                    <wp:extent cx="2906395" cy="676275"/>
                    <wp:effectExtent l="95250" t="38100" r="103505" b="123825"/>
                    <wp:wrapNone/>
                    <wp:docPr id="12" name="Прямоугольник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/>
                          <wps:spPr bwMode="auto">
                            <a:xfrm>
                              <a:off x="0" y="0"/>
                              <a:ext cx="2906395" cy="676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Bdr/>
                                  <w:spacing/>
                                  <w:ind/>
                                  <w:jc w:val="center"/>
                                  <w:rPr>
                                    <w:b/>
                                    <w:lang w:val="ru-RU"/>
                                  </w:rPr>
                                </w:pPr>
                                <w:r>
                                  <w:rPr>
                                    <w:b/>
                                    <w:lang w:val="ru-RU"/>
                                  </w:rPr>
                                  <w:t xml:space="preserve">Исходя из имеющихся документов или рыночной стоимости аналога</w:t>
                                </w:r>
                                <w:r>
                                  <w:rPr>
                                    <w:b/>
                                    <w:lang w:val="ru-RU"/>
                                  </w:rPr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/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hape 11" o:spid="_x0000_s11" o:spt="1" type="#_x0000_t1" style="position:absolute;z-index:251668480;o:allowoverlap:true;o:allowincell:true;mso-position-horizontal-relative:text;margin-left:58.15pt;mso-position-horizontal:absolute;mso-position-vertical-relative:text;margin-top:60.85pt;mso-position-vertical:absolute;width:228.85pt;height:53.25pt;mso-wrap-distance-left:9.00pt;mso-wrap-distance-top:0.00pt;mso-wrap-distance-right:9.00pt;mso-wrap-distance-bottom:0.00pt;v-text-anchor:middle;visibility:visible;" fillcolor="#1C5B6B">
                    <v:textbox inset="0,0,0,0">
                      <w:txbxContent>
                        <w:p>
                          <w:pPr>
                            <w:pBdr/>
                            <w:spacing/>
                            <w:ind/>
                            <w:jc w:val="center"/>
                            <w:rPr>
                              <w:b/>
                              <w:lang w:val="ru-RU"/>
                            </w:rPr>
                          </w:pPr>
                          <w:r>
                            <w:rPr>
                              <w:b/>
                              <w:lang w:val="ru-RU"/>
                            </w:rPr>
                            <w:t xml:space="preserve">Исходя из имеющихся документов или рыночной стоимости аналога</w:t>
                          </w:r>
                          <w:r>
                            <w:rPr>
                              <w:b/>
                              <w:lang w:val="ru-RU"/>
                            </w:rPr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/>
        </w:p>
      </w:sdtContent>
    </w:sdt>
    <w:sectPr>
      <w:footnotePr/>
      <w:endnotePr/>
      <w:type w:val="continuous"/>
      <w:pgSz w:h="11909" w:orient="portrait" w:w="16838"/>
      <w:pgMar w:top="709" w:right="1537" w:bottom="1763" w:left="1537" w:header="0" w:footer="3" w:gutter="0"/>
      <w:pgNumType w:start="0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ourier New">
    <w:panose1 w:val="020704090202050204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/>
      <w:r/>
    </w:p>
  </w:footnote>
  <w:footnote w:type="continuationSeparator" w:id="0">
    <w:p>
      <w:pPr>
        <w:pBdr/>
        <w:spacing/>
        <w:ind/>
        <w:rPr/>
      </w:pPr>
      <w:r/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ourier New" w:hAnsi="Courier New" w:eastAsia="Courier New" w:cs="Courier New"/>
        <w:sz w:val="24"/>
        <w:szCs w:val="24"/>
        <w:lang w:val="en-US" w:eastAsia="en-US" w:bidi="en-US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3"/>
    <w:next w:val="653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4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53"/>
    <w:next w:val="653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4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53"/>
    <w:next w:val="653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4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53"/>
    <w:next w:val="653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4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4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4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4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4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4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34">
    <w:name w:val="Title"/>
    <w:basedOn w:val="653"/>
    <w:next w:val="653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54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53"/>
    <w:next w:val="653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54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53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54"/>
    <w:link w:val="42"/>
    <w:uiPriority w:val="99"/>
    <w:pPr>
      <w:pBdr/>
      <w:spacing/>
      <w:ind/>
    </w:pPr>
  </w:style>
  <w:style w:type="paragraph" w:styleId="44">
    <w:name w:val="Footer"/>
    <w:basedOn w:val="653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54"/>
    <w:link w:val="44"/>
    <w:uiPriority w:val="99"/>
    <w:pPr>
      <w:pBdr/>
      <w:spacing/>
      <w:ind/>
    </w:pPr>
  </w:style>
  <w:style w:type="paragraph" w:styleId="46">
    <w:name w:val="Caption"/>
    <w:basedOn w:val="653"/>
    <w:next w:val="653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55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5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5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5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53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54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54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53"/>
    <w:next w:val="653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53"/>
    <w:next w:val="653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53"/>
    <w:next w:val="653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53"/>
    <w:next w:val="653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53"/>
    <w:next w:val="653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53"/>
    <w:next w:val="653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53"/>
    <w:next w:val="653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53"/>
    <w:next w:val="653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53"/>
    <w:next w:val="653"/>
    <w:uiPriority w:val="99"/>
    <w:unhideWhenUsed/>
    <w:pPr>
      <w:pBdr/>
      <w:spacing w:after="0" w:afterAutospacing="0"/>
      <w:ind/>
    </w:pPr>
  </w:style>
  <w:style w:type="paragraph" w:styleId="653" w:default="1">
    <w:name w:val="Normal"/>
    <w:pPr>
      <w:pBdr/>
      <w:spacing/>
      <w:ind/>
    </w:pPr>
    <w:rPr>
      <w:color w:val="000000"/>
    </w:rPr>
  </w:style>
  <w:style w:type="character" w:styleId="654" w:default="1">
    <w:name w:val="Default Paragraph Font"/>
    <w:uiPriority w:val="1"/>
    <w:semiHidden/>
    <w:unhideWhenUsed/>
    <w:pPr>
      <w:pBdr/>
      <w:spacing/>
      <w:ind/>
    </w:pPr>
  </w:style>
  <w:style w:type="table" w:styleId="655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56" w:default="1">
    <w:name w:val="No List"/>
    <w:uiPriority w:val="99"/>
    <w:semiHidden/>
    <w:unhideWhenUsed/>
    <w:pPr>
      <w:pBdr/>
      <w:spacing/>
      <w:ind/>
    </w:pPr>
  </w:style>
  <w:style w:type="character" w:styleId="657">
    <w:name w:val="Hyperlink"/>
    <w:basedOn w:val="654"/>
    <w:pPr>
      <w:pBdr/>
      <w:spacing/>
      <w:ind/>
    </w:pPr>
    <w:rPr>
      <w:color w:val="0066cc"/>
      <w:u w:val="single"/>
    </w:rPr>
  </w:style>
  <w:style w:type="paragraph" w:styleId="658">
    <w:name w:val="No Spacing"/>
    <w:link w:val="659"/>
    <w:uiPriority w:val="1"/>
    <w:qFormat/>
    <w:pPr>
      <w:widowControl w:val="true"/>
      <w:pBdr/>
      <w:spacing/>
      <w:ind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styleId="659" w:customStyle="1">
    <w:name w:val="Без интервала Знак"/>
    <w:basedOn w:val="654"/>
    <w:link w:val="658"/>
    <w:uiPriority w:val="1"/>
    <w:pPr>
      <w:pBdr/>
      <w:spacing/>
      <w:ind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styleId="660">
    <w:name w:val="Emphasis"/>
    <w:basedOn w:val="654"/>
    <w:qFormat/>
    <w:pPr>
      <w:pBdr/>
      <w:spacing/>
      <w:ind/>
    </w:pPr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DAB6-859A-41DE-8949-F9226C7C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revision>9</cp:revision>
  <dcterms:created xsi:type="dcterms:W3CDTF">2019-08-24T07:42:00Z</dcterms:created>
  <dcterms:modified xsi:type="dcterms:W3CDTF">2024-03-12T07:25:59Z</dcterms:modified>
</cp:coreProperties>
</file>