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C4" w:rsidRPr="007B04A1" w:rsidRDefault="001513C4" w:rsidP="00151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A1">
        <w:rPr>
          <w:rFonts w:ascii="Times New Roman" w:hAnsi="Times New Roman" w:cs="Times New Roman"/>
          <w:b/>
          <w:sz w:val="28"/>
          <w:szCs w:val="28"/>
        </w:rPr>
        <w:t xml:space="preserve">Отчёт о проделанной работе Главы </w:t>
      </w:r>
      <w:proofErr w:type="spellStart"/>
      <w:r w:rsidRPr="007B04A1">
        <w:rPr>
          <w:rFonts w:ascii="Times New Roman" w:hAnsi="Times New Roman" w:cs="Times New Roman"/>
          <w:b/>
          <w:sz w:val="28"/>
          <w:szCs w:val="28"/>
        </w:rPr>
        <w:t>Нармонского</w:t>
      </w:r>
      <w:proofErr w:type="spellEnd"/>
      <w:r w:rsidRPr="007B04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513C4" w:rsidRPr="007B04A1" w:rsidRDefault="001513C4" w:rsidP="00151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A1">
        <w:rPr>
          <w:rFonts w:ascii="Times New Roman" w:hAnsi="Times New Roman" w:cs="Times New Roman"/>
          <w:b/>
          <w:sz w:val="28"/>
          <w:szCs w:val="28"/>
        </w:rPr>
        <w:t xml:space="preserve">за 2014 год и </w:t>
      </w:r>
      <w:proofErr w:type="gramStart"/>
      <w:r w:rsidRPr="007B04A1">
        <w:rPr>
          <w:rFonts w:ascii="Times New Roman" w:hAnsi="Times New Roman" w:cs="Times New Roman"/>
          <w:b/>
          <w:sz w:val="28"/>
          <w:szCs w:val="28"/>
        </w:rPr>
        <w:t>задачах</w:t>
      </w:r>
      <w:proofErr w:type="gramEnd"/>
      <w:r w:rsidRPr="007B04A1">
        <w:rPr>
          <w:rFonts w:ascii="Times New Roman" w:hAnsi="Times New Roman" w:cs="Times New Roman"/>
          <w:b/>
          <w:sz w:val="28"/>
          <w:szCs w:val="28"/>
        </w:rPr>
        <w:t xml:space="preserve">   на 2015 год</w:t>
      </w:r>
    </w:p>
    <w:p w:rsidR="001513C4" w:rsidRPr="007B04A1" w:rsidRDefault="001513C4" w:rsidP="00151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3C4" w:rsidRPr="007B04A1" w:rsidRDefault="001513C4" w:rsidP="00151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4A1">
        <w:rPr>
          <w:rFonts w:ascii="Times New Roman" w:hAnsi="Times New Roman" w:cs="Times New Roman"/>
          <w:sz w:val="28"/>
          <w:szCs w:val="28"/>
        </w:rPr>
        <w:t>Уважаемый Михаил Павлович!</w:t>
      </w:r>
    </w:p>
    <w:p w:rsidR="001513C4" w:rsidRPr="007B04A1" w:rsidRDefault="001513C4" w:rsidP="00151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Уважаемые депутаты, присутствующие!</w:t>
      </w:r>
      <w:r w:rsidRPr="007B04A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04A1">
        <w:rPr>
          <w:rFonts w:ascii="Times New Roman" w:hAnsi="Times New Roman" w:cs="Times New Roman"/>
          <w:b/>
          <w:sz w:val="28"/>
          <w:szCs w:val="28"/>
        </w:rPr>
        <w:t xml:space="preserve">Каждый город, каждый район по-своему замечательны </w:t>
      </w:r>
      <w:proofErr w:type="gramStart"/>
      <w:r w:rsidRPr="007B04A1">
        <w:rPr>
          <w:rFonts w:ascii="Times New Roman" w:hAnsi="Times New Roman" w:cs="Times New Roman"/>
          <w:b/>
          <w:sz w:val="28"/>
          <w:szCs w:val="28"/>
        </w:rPr>
        <w:t>неподражаемыми</w:t>
      </w:r>
      <w:proofErr w:type="gramEnd"/>
      <w:r w:rsidRPr="007B04A1">
        <w:rPr>
          <w:rFonts w:ascii="Times New Roman" w:hAnsi="Times New Roman" w:cs="Times New Roman"/>
          <w:b/>
          <w:sz w:val="28"/>
          <w:szCs w:val="28"/>
        </w:rPr>
        <w:t>, присущими только им образом жизни,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04A1">
        <w:rPr>
          <w:rFonts w:ascii="Times New Roman" w:hAnsi="Times New Roman" w:cs="Times New Roman"/>
          <w:b/>
          <w:sz w:val="28"/>
          <w:szCs w:val="28"/>
        </w:rPr>
        <w:t>самобытностью, традициями…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13C4" w:rsidRPr="007B04A1" w:rsidRDefault="001513C4" w:rsidP="001513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В ходе  Постановления Совета М</w:t>
      </w:r>
      <w:r w:rsidR="0078628A">
        <w:rPr>
          <w:rFonts w:ascii="Times New Roman" w:hAnsi="Times New Roman" w:cs="Times New Roman"/>
          <w:sz w:val="28"/>
          <w:szCs w:val="28"/>
        </w:rPr>
        <w:t>и</w:t>
      </w:r>
      <w:r w:rsidRPr="007B04A1">
        <w:rPr>
          <w:rFonts w:ascii="Times New Roman" w:hAnsi="Times New Roman" w:cs="Times New Roman"/>
          <w:sz w:val="28"/>
          <w:szCs w:val="28"/>
        </w:rPr>
        <w:t xml:space="preserve">нистров РСФСР в 1917 году организовался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Нармонский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сельский Совет. Сельский Совет входил в состав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района. До 1953 года  территории своей не менял. В 1954 году укрупнился с Астраханским сельским Советом. В марте 1983 года в состав Совета вошло село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Тетеево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В октябре 2010 года в результате реорганизации к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Нармонскому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сельскому поселению присоединилось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Караишевское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сельское поселение: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>араишево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с.Карадули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ab/>
        <w:t xml:space="preserve">С 2010 года в состав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Нармонского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сельского поселения входят населенные пункты.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Площадь территории 15038 га.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Нармонского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сельского поселения 2369 человек</w:t>
      </w:r>
      <w:r w:rsidRPr="007B04A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7B04A1">
        <w:rPr>
          <w:rFonts w:ascii="Times New Roman" w:hAnsi="Times New Roman" w:cs="Times New Roman"/>
          <w:color w:val="000000" w:themeColor="text1"/>
          <w:sz w:val="28"/>
          <w:szCs w:val="28"/>
        </w:rPr>
        <w:t>домохозяйств-796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Садовых обществ-18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Земельных участков-4285, в 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. домохозяйств-2439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В летний  период численность населения увеличивается в несколько раз за счет  прибывающих  в садовые общества и дома, используемые для сезонного  проживания.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Трудоспособного населения- </w:t>
      </w:r>
      <w:r w:rsidRPr="007B04A1">
        <w:rPr>
          <w:rFonts w:ascii="Times New Roman" w:hAnsi="Times New Roman" w:cs="Times New Roman"/>
          <w:color w:val="000000" w:themeColor="text1"/>
          <w:sz w:val="28"/>
          <w:szCs w:val="28"/>
        </w:rPr>
        <w:t>1366</w:t>
      </w:r>
      <w:r w:rsidRPr="007B04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04A1">
        <w:rPr>
          <w:rFonts w:ascii="Times New Roman" w:hAnsi="Times New Roman" w:cs="Times New Roman"/>
          <w:sz w:val="28"/>
          <w:szCs w:val="28"/>
        </w:rPr>
        <w:t>чел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04A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 всего -</w:t>
      </w:r>
      <w:r w:rsidRPr="007B04A1">
        <w:rPr>
          <w:rFonts w:ascii="Times New Roman" w:hAnsi="Times New Roman" w:cs="Times New Roman"/>
          <w:color w:val="000000" w:themeColor="text1"/>
          <w:sz w:val="28"/>
          <w:szCs w:val="28"/>
        </w:rPr>
        <w:t>1214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На территории поселения- 273 чел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Вне поселения  -932 чел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Получателей пенсий- </w:t>
      </w:r>
      <w:r w:rsidRPr="007B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711 </w:t>
      </w:r>
      <w:r w:rsidRPr="007B04A1">
        <w:rPr>
          <w:rFonts w:ascii="Times New Roman" w:hAnsi="Times New Roman" w:cs="Times New Roman"/>
          <w:sz w:val="28"/>
          <w:szCs w:val="28"/>
        </w:rPr>
        <w:t xml:space="preserve">чел, в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. по старости 565 чел.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В поселении проживает  -20 многодетных семей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Состав поселения многонационален. Проживают представители 10 национальностей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В течение года прибыло 101 чел. выбыло 54 чел.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lastRenderedPageBreak/>
        <w:t>Зарегистрировано новорожденных: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513C4" w:rsidRPr="007B04A1" w:rsidTr="005C4B42">
        <w:tc>
          <w:tcPr>
            <w:tcW w:w="2392" w:type="dxa"/>
          </w:tcPr>
          <w:p w:rsidR="001513C4" w:rsidRPr="007B04A1" w:rsidRDefault="001513C4" w:rsidP="005C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4A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1513C4" w:rsidRPr="007B04A1" w:rsidRDefault="001513C4" w:rsidP="005C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4A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1513C4" w:rsidRPr="007B04A1" w:rsidRDefault="001513C4" w:rsidP="005C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4A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93" w:type="dxa"/>
          </w:tcPr>
          <w:p w:rsidR="001513C4" w:rsidRPr="007B04A1" w:rsidRDefault="001513C4" w:rsidP="005C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4A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513C4" w:rsidRPr="007B04A1" w:rsidTr="005C4B42">
        <w:tc>
          <w:tcPr>
            <w:tcW w:w="2392" w:type="dxa"/>
          </w:tcPr>
          <w:p w:rsidR="001513C4" w:rsidRPr="007B04A1" w:rsidRDefault="001513C4" w:rsidP="005C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4A1">
              <w:rPr>
                <w:rFonts w:ascii="Times New Roman" w:hAnsi="Times New Roman" w:cs="Times New Roman"/>
                <w:sz w:val="28"/>
                <w:szCs w:val="28"/>
              </w:rPr>
              <w:t>родилось</w:t>
            </w:r>
          </w:p>
        </w:tc>
        <w:tc>
          <w:tcPr>
            <w:tcW w:w="2393" w:type="dxa"/>
          </w:tcPr>
          <w:p w:rsidR="001513C4" w:rsidRPr="007B04A1" w:rsidRDefault="001513C4" w:rsidP="005C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4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1513C4" w:rsidRPr="007B04A1" w:rsidRDefault="001513C4" w:rsidP="005C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4A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1513C4" w:rsidRPr="007B04A1" w:rsidRDefault="001513C4" w:rsidP="005C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4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04A1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410"/>
      </w:tblGrid>
      <w:tr w:rsidR="001513C4" w:rsidRPr="007B04A1" w:rsidTr="005C4B42">
        <w:tc>
          <w:tcPr>
            <w:tcW w:w="2376" w:type="dxa"/>
          </w:tcPr>
          <w:p w:rsidR="001513C4" w:rsidRPr="007B04A1" w:rsidRDefault="001513C4" w:rsidP="005C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4A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1513C4" w:rsidRPr="007B04A1" w:rsidRDefault="001513C4" w:rsidP="005C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4A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10" w:type="dxa"/>
          </w:tcPr>
          <w:p w:rsidR="001513C4" w:rsidRPr="007B04A1" w:rsidRDefault="001513C4" w:rsidP="005C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4A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10" w:type="dxa"/>
          </w:tcPr>
          <w:p w:rsidR="001513C4" w:rsidRPr="007B04A1" w:rsidRDefault="001513C4" w:rsidP="005C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4A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513C4" w:rsidRPr="007B04A1" w:rsidTr="005C4B42">
        <w:tc>
          <w:tcPr>
            <w:tcW w:w="2376" w:type="dxa"/>
          </w:tcPr>
          <w:p w:rsidR="001513C4" w:rsidRPr="007B04A1" w:rsidRDefault="001513C4" w:rsidP="005C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4A1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2410" w:type="dxa"/>
          </w:tcPr>
          <w:p w:rsidR="001513C4" w:rsidRPr="007B04A1" w:rsidRDefault="001513C4" w:rsidP="005C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4A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1513C4" w:rsidRPr="007B04A1" w:rsidRDefault="001513C4" w:rsidP="005C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4A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1513C4" w:rsidRPr="007B04A1" w:rsidRDefault="001513C4" w:rsidP="005C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4A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4" w:rsidRPr="007B04A1" w:rsidRDefault="001513C4" w:rsidP="001513C4">
      <w:pPr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Участников ВОВ -2 </w:t>
      </w:r>
    </w:p>
    <w:p w:rsidR="001513C4" w:rsidRPr="007B04A1" w:rsidRDefault="001513C4" w:rsidP="001513C4">
      <w:pPr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Вдов умерших участников 6   чел</w:t>
      </w:r>
    </w:p>
    <w:p w:rsidR="001513C4" w:rsidRPr="007B04A1" w:rsidRDefault="001513C4" w:rsidP="001513C4">
      <w:pPr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Безработных не зарегистрировано</w:t>
      </w:r>
    </w:p>
    <w:p w:rsidR="001513C4" w:rsidRPr="007B04A1" w:rsidRDefault="001513C4" w:rsidP="001513C4">
      <w:pPr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В поселении работает 5 фельдшерско-акушерских пунктов, два объекта социально-культурного назначения, одна школа, одно дошкольное учреждение, филиал детско-юношеской  спортивной школы, две библиотеки, филиал сбербанка, почта, аптека. К сожалению, закрылась детская музыкальная школа.</w:t>
      </w:r>
    </w:p>
    <w:p w:rsidR="001513C4" w:rsidRPr="007B04A1" w:rsidRDefault="001513C4" w:rsidP="001513C4">
      <w:pPr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Зарегистрирована одна мечеть, три часовни, два прихода. Работает  14 магазинов, одно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сельхозформирование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 АПК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Нармонский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, предприятие «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Стройэлектромонтаж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», общественная баня, автосервис.</w:t>
      </w:r>
    </w:p>
    <w:p w:rsidR="001513C4" w:rsidRPr="007B04A1" w:rsidRDefault="001513C4" w:rsidP="001513C4">
      <w:pPr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ab/>
        <w:t xml:space="preserve">В частном подворье  283 головы КРС, в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. коров-86</w:t>
      </w:r>
    </w:p>
    <w:p w:rsidR="001513C4" w:rsidRPr="007B04A1" w:rsidRDefault="001513C4" w:rsidP="001513C4">
      <w:pPr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Пожарное депо, расположенное на  территории  поселения  обслуживает 6 поселений. На базе сельского поселения создан клуб Добровольной пожарной команды.</w:t>
      </w:r>
    </w:p>
    <w:p w:rsidR="001513C4" w:rsidRPr="007B04A1" w:rsidRDefault="001513C4" w:rsidP="001513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4A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 </w:t>
      </w:r>
      <w:proofErr w:type="spellStart"/>
      <w:r w:rsidRPr="007B04A1">
        <w:rPr>
          <w:rFonts w:ascii="Times New Roman" w:hAnsi="Times New Roman" w:cs="Times New Roman"/>
          <w:b/>
          <w:sz w:val="28"/>
          <w:szCs w:val="28"/>
          <w:u w:val="single"/>
        </w:rPr>
        <w:t>Нармонского</w:t>
      </w:r>
      <w:proofErr w:type="spellEnd"/>
      <w:r w:rsidRPr="007B0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</w:p>
    <w:p w:rsidR="001513C4" w:rsidRPr="007B04A1" w:rsidRDefault="001513C4" w:rsidP="001513C4">
      <w:pPr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Нармонского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Совет, осуществляющий свои полномочия в составе 10 депутатов. Проведено 17 заседаний Совета, где рассмотрено 31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>оступило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обращений 1519.</w:t>
      </w:r>
    </w:p>
    <w:p w:rsidR="001513C4" w:rsidRPr="007B04A1" w:rsidRDefault="001513C4" w:rsidP="001513C4">
      <w:pPr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Для реализации намеченных задач и решения всех вопросов местного значения одним из главных  инструментов является бюджет поселения. Исполнение бюджета по доходам за 2014 г- 6016.6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., что составляет124  % от плана </w:t>
      </w:r>
    </w:p>
    <w:p w:rsidR="001513C4" w:rsidRPr="007B04A1" w:rsidRDefault="001513C4" w:rsidP="001513C4">
      <w:pPr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Поскольку основными источниками доходной части бюджета поселения является  НДФЛ, налог на имущество физических лиц, земельный налог и арендная плата по договорам аренды земельных  участков, исполнительным  </w:t>
      </w:r>
      <w:r w:rsidRPr="007B04A1">
        <w:rPr>
          <w:rFonts w:ascii="Times New Roman" w:hAnsi="Times New Roman" w:cs="Times New Roman"/>
          <w:sz w:val="28"/>
          <w:szCs w:val="28"/>
        </w:rPr>
        <w:lastRenderedPageBreak/>
        <w:t>комитетом проводится работа по составлению реестров всех плательщиков и выявлению должников.</w:t>
      </w:r>
    </w:p>
    <w:p w:rsidR="001513C4" w:rsidRPr="007B04A1" w:rsidRDefault="001513C4" w:rsidP="001513C4">
      <w:pPr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ab/>
        <w:t>Для решения всех проблем в исполнении вопросов местного значения средств, конечно, не хватает, поэтому исполнение доходной части бюджета приоритетная для нас задача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 Чтобы решить эту задачу нам нужно включить все рычаги, активизировать эту работу.</w:t>
      </w:r>
    </w:p>
    <w:p w:rsidR="001513C4" w:rsidRPr="007B04A1" w:rsidRDefault="001513C4" w:rsidP="001513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4A1">
        <w:rPr>
          <w:rFonts w:ascii="Times New Roman" w:hAnsi="Times New Roman" w:cs="Times New Roman"/>
          <w:b/>
          <w:sz w:val="28"/>
          <w:szCs w:val="28"/>
          <w:u w:val="single"/>
        </w:rPr>
        <w:t>Малый и средний бизнес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Администрация поселения поддерживает малый и средний бизнес, осознавая, что рост числа предпринимателей, прежде всего-это увеличение сбора налогов, следовательно, укрепление местного  бюджета, создание дополнительных рабочих мест. За 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  2 года значительно увеличилось  поголовье КРС в личных подсобных хозяйствах.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7B04A1">
        <w:rPr>
          <w:rFonts w:ascii="Times New Roman" w:hAnsi="Times New Roman" w:cs="Times New Roman"/>
          <w:b/>
          <w:sz w:val="28"/>
          <w:szCs w:val="28"/>
        </w:rPr>
        <w:t>Чурихиных</w:t>
      </w:r>
      <w:proofErr w:type="spellEnd"/>
      <w:r w:rsidRPr="007B0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4A1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>арадули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 имеют 5 голов дойных коров, один бык производитель, молодняка -10голов.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Хозяйка этой семьи Галина  Владимировна 32 года работает фельдшером 2-х сел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Карадули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Караишево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. В её трудовой книжке одна единственная запись. И она же является старостой двух сел.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Многодетная семья </w:t>
      </w:r>
      <w:proofErr w:type="spellStart"/>
      <w:r w:rsidRPr="007B04A1">
        <w:rPr>
          <w:rFonts w:ascii="Times New Roman" w:hAnsi="Times New Roman" w:cs="Times New Roman"/>
          <w:b/>
          <w:sz w:val="28"/>
          <w:szCs w:val="28"/>
        </w:rPr>
        <w:t>Голдыревых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тоже из села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Карадули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, воспитывает 10 детей, из них 4 приемных ребенка.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Имеют 8 голов дойных коров, 9 свиноматок. И на этом эта семья не собирается останавливаться.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Караишево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проживает семья </w:t>
      </w:r>
      <w:r w:rsidRPr="007B04A1">
        <w:rPr>
          <w:rFonts w:ascii="Times New Roman" w:hAnsi="Times New Roman" w:cs="Times New Roman"/>
          <w:b/>
          <w:sz w:val="28"/>
          <w:szCs w:val="28"/>
        </w:rPr>
        <w:t>Тюриных Владимира и Марины</w:t>
      </w:r>
      <w:r w:rsidRPr="007B04A1">
        <w:rPr>
          <w:rFonts w:ascii="Times New Roman" w:hAnsi="Times New Roman" w:cs="Times New Roman"/>
          <w:sz w:val="28"/>
          <w:szCs w:val="28"/>
        </w:rPr>
        <w:t xml:space="preserve">, которые переехали  7  лет назад из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и  занялись  личным подсобным хозяйством, разводят кур,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индоуток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, коз, перепелов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Здесь же в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>араишево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- предприниматель  </w:t>
      </w:r>
      <w:r w:rsidRPr="007B04A1">
        <w:rPr>
          <w:rFonts w:ascii="Times New Roman" w:hAnsi="Times New Roman" w:cs="Times New Roman"/>
          <w:b/>
          <w:sz w:val="28"/>
          <w:szCs w:val="28"/>
        </w:rPr>
        <w:t>Тимофеев Сергей Петрович</w:t>
      </w:r>
      <w:r w:rsidRPr="007B04A1">
        <w:rPr>
          <w:rFonts w:ascii="Times New Roman" w:hAnsi="Times New Roman" w:cs="Times New Roman"/>
          <w:sz w:val="28"/>
          <w:szCs w:val="28"/>
        </w:rPr>
        <w:t xml:space="preserve"> имеет многообразное подсобное хозяйство, в котором  козы, овцы, кролики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Семья </w:t>
      </w:r>
      <w:r w:rsidRPr="007B04A1">
        <w:rPr>
          <w:rFonts w:ascii="Times New Roman" w:hAnsi="Times New Roman" w:cs="Times New Roman"/>
          <w:b/>
          <w:sz w:val="28"/>
          <w:szCs w:val="28"/>
        </w:rPr>
        <w:t xml:space="preserve">Скрипченко Владимир и Резеда </w:t>
      </w:r>
      <w:r w:rsidRPr="007B04A1">
        <w:rPr>
          <w:rFonts w:ascii="Times New Roman" w:hAnsi="Times New Roman" w:cs="Times New Roman"/>
          <w:sz w:val="28"/>
          <w:szCs w:val="28"/>
        </w:rPr>
        <w:t xml:space="preserve"> из с.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Нармонка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разводят перепелов и породистых кур.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В их хозяйстве 800 голов перепелов, породистые куры - более 100 голов, имеют коз, планируют увеличить разно породистых кур и перепелов.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Многообразно частное подворье семьи </w:t>
      </w:r>
      <w:r w:rsidRPr="007B04A1">
        <w:rPr>
          <w:rFonts w:ascii="Times New Roman" w:hAnsi="Times New Roman" w:cs="Times New Roman"/>
          <w:b/>
          <w:sz w:val="28"/>
          <w:szCs w:val="28"/>
        </w:rPr>
        <w:t xml:space="preserve">Хасановых </w:t>
      </w:r>
      <w:proofErr w:type="spellStart"/>
      <w:r w:rsidRPr="007B04A1">
        <w:rPr>
          <w:rFonts w:ascii="Times New Roman" w:hAnsi="Times New Roman" w:cs="Times New Roman"/>
          <w:b/>
          <w:sz w:val="28"/>
          <w:szCs w:val="28"/>
        </w:rPr>
        <w:t>Адыхама</w:t>
      </w:r>
      <w:proofErr w:type="spellEnd"/>
      <w:r w:rsidRPr="007B04A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B04A1">
        <w:rPr>
          <w:rFonts w:ascii="Times New Roman" w:hAnsi="Times New Roman" w:cs="Times New Roman"/>
          <w:b/>
          <w:sz w:val="28"/>
          <w:szCs w:val="28"/>
        </w:rPr>
        <w:t>Инзили</w:t>
      </w:r>
      <w:proofErr w:type="spellEnd"/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из  деревни Татарский Кабан. Имеют 5 дойных коров,18 голов молодняка, более 25 пчелосемей. Выращивают птицу, занимаются овощеводством. Всю полученную продукцию перерабатывают и реализуют.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lastRenderedPageBreak/>
        <w:t xml:space="preserve">Интересная  многодетная семья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Трусеневых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Михаила и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Дианы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>роживают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в садовом обществе «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Тетеево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».Презентация было представлена вашему вниманию.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Все вышеуказанные семьи  являются достойным  подражанием для жителей поселения.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Успешно развивает свою деятельность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Минзелеев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Р.Н. «Аллея Роз».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Стройэлектромонтаж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» - здание и территория  бывшей   котельной.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На территории  работает 14 торговых точек.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Среднемесячная зарплата по поселению  </w:t>
      </w:r>
      <w:r w:rsidRPr="007B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17570 </w:t>
      </w:r>
      <w:proofErr w:type="spellStart"/>
      <w:r w:rsidRPr="007B04A1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Каждая    вторая  семья имеет авто, каждая пята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 два и более автомобиля.</w:t>
      </w:r>
    </w:p>
    <w:p w:rsidR="001513C4" w:rsidRPr="007B04A1" w:rsidRDefault="001513C4" w:rsidP="00151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A1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  <w:proofErr w:type="gramStart"/>
      <w:r w:rsidRPr="007B04A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B04A1">
        <w:rPr>
          <w:rFonts w:ascii="Times New Roman" w:hAnsi="Times New Roman" w:cs="Times New Roman"/>
          <w:b/>
          <w:sz w:val="28"/>
          <w:szCs w:val="28"/>
        </w:rPr>
        <w:t>ТСЖ, Коммунальный сервис)</w:t>
      </w:r>
    </w:p>
    <w:p w:rsidR="001513C4" w:rsidRPr="007B04A1" w:rsidRDefault="001513C4" w:rsidP="00151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Ввод жилья за 2014 год 3752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>армонка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 30 многоквартирных домов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Первое здание 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Нармонки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</w:t>
      </w:r>
      <w:r w:rsidRPr="007B04A1">
        <w:rPr>
          <w:rFonts w:ascii="Times New Roman" w:hAnsi="Times New Roman" w:cs="Times New Roman"/>
          <w:color w:val="000000" w:themeColor="text1"/>
          <w:sz w:val="28"/>
          <w:szCs w:val="28"/>
        </w:rPr>
        <w:t>было отреставрировано под жильё.  Новое жильё заселили молодые семьи.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Многоквартирные дома  полностью имеют водопроводную  и водоотводную системы, индивидуальное отопление.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Проблемными улицами по вопросу водоотведения на сегодняшний день остаются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>ионерская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Очистные сооружения  1979 года строения физически изношены, требуется полная реконструкция. Самим нам, Михаил Павлович, с этой задачей не справиться.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В отчетном периоде работа по благоустройству была направлена на озеленение, поддержание порядка территории поселения, ремонт дорог и работы по безопасности дорожного движения.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Михаил Павлович, не хватает никаких слов благодарности за содействие строительства дорог села Астраханки и деревни Татарский Кабан. Лично от себя и от всех жителей и гостей этих сел сердечное спасибо!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Есть такие жители, которые со слезами  на глазах выражают благодарность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Защебенили дорогу 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>овостройка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с.Карадули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, отремонтировали  дорогу по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с.Тетеево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, на всех дорогах , не имеющих твердого покрытия, проводилось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Габишева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, Молодежная обустроены 4 пешеходных перехода, установлены соответствующие дорожные знаки.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В зимний период  по очистке дорог от снега срывов не было.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Наряду 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 выше 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изложенными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  хочется отметить, по вопросу ремонта дорог в поселении ещё  остаются нерешенные проблемы. 18 улиц поселения не имеют твердого покрытия.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lastRenderedPageBreak/>
        <w:t>Регулярно проводились средники и субботники, скашивание травы в населенных пунктах.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В целях улучшения санитарно-эпидемической  обстановки было ликвидировано 10 несанкционированных свалок. На всех  площадках  заменили  контейнеры для сбора ТБО  на бункеры и отремонтировали площадки и подъездные пути.</w:t>
      </w:r>
      <w:r w:rsidRPr="007B04A1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 w:rsidRPr="007B04A1">
        <w:rPr>
          <w:rFonts w:ascii="Times New Roman" w:hAnsi="Times New Roman" w:cs="Times New Roman"/>
          <w:sz w:val="28"/>
          <w:szCs w:val="28"/>
        </w:rPr>
        <w:t xml:space="preserve">Не было бы  несанкционированных свалок, заваленных лесов и лесопосадок  мусором, если бы люди относились ответственно к этому вопросу, а, привозя на бункерные  площадки шкафы, холодильники, диваны и прочее, понимали, что они автоматически залезли в «карман» бюджета, что  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крайне недопустимо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.  Ведь за вывоз крупногабаритного мусора расплачиваться 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вынуждены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 из средств местного бюджета. Эти средства  можно направить на более полезные дела.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 Вели борьбу  с незаконно установленной рекламой,  профилактические работы по безопасности на водных объектах. 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В течение года отловлено  32  безнадзорные собаки.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Проводилось плановое  техническое обслуживание сетей уличного освещения. Специалистами «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Татмелиорации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» проведен капитальный ремонт гидротехнического сооружения в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>арадули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площадью 4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га.Наличие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такого сооружения способствует недопущению подтопления и затопления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с.Карадули</w:t>
      </w:r>
      <w:proofErr w:type="spellEnd"/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Политику органа  местного самоуправления сельского поселения в сфере жилищно-коммунального хозяйства, а также в жилищной сфере осуществляет «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Нармонский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коммунальный сервис» и ТСЖ «Дружба». Практически ежедневно  решаются вопросы, связанные с обращением жителей по вопросам эксплуатации и содержания жилого фонда, ремонт водопроводной и водоотводящей  системы. Ведется ежедневная работа по  сборам за коммунальные услуги. Надо признать, что по вопросу сборов за услуги ЖКХ есть серьезные проблемы и в предстоящем году необходимо усилить борьбу  с нерадивыми неплательщиками.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В отчетном году в рамках капитального ремонта  установили новые крыши  домов 3 и 11 улицы Молодежная и дома 1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12 многоквартирных домов не 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 капитальным ремонтом.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Михаил Павлович, водопроводная и водоотводная системы устаревшие, а их замена  дорогостоящее мероприятие, поэтому мы просим Вашей  помощи.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04A1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Нармонской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средней школе обучается 239 учащихся, работает 29 педагогов, 8 человек обслуживающего персонала.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По итогам 2013-2014 года вошли в число 100  лучших школ Республики Татарстан, и одна из лучших школ по результатам предметов  по русскому </w:t>
      </w:r>
      <w:r w:rsidRPr="007B04A1">
        <w:rPr>
          <w:rFonts w:ascii="Times New Roman" w:hAnsi="Times New Roman" w:cs="Times New Roman"/>
          <w:sz w:val="28"/>
          <w:szCs w:val="28"/>
        </w:rPr>
        <w:lastRenderedPageBreak/>
        <w:t xml:space="preserve">языку и математики 9 класса.  Призером  Республиканского конкурса «Учитель года» стала педагог школы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Ожмекова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Наталья Юрьевна,  Победителем Республиканского конкурса «Наш лучший учитель» стала учитель татарского языка Валеева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Рамзия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Рустамовна. Ученица 5 класса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Ожмекова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Лиза стала победителем Республиканского конкурса «ИТ-чемпион» и получила ноутбук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Проблемным вопросом остается   кровля крыши. Михаил Павлович, мы просим  Вашего содействия в решении вопроса по ремонту кровли здания школы.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В дошкольном учреждении работает 11 педагогов, обслуживающий персонал 14 человек. Согласно лицензии вместимость детского сада 120 человек, посещают 129 детей. Очередность отсутствует. В отчетном году педагог  дошкольного образования Абдуллина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Миляуша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Монировна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заняла  первое место в конкурсе «Воспитатель года». Победителем районного конкурса «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 и говорю» стала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Дыльдина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Татьяна Сергеевна.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Одним из важных направлений в работе администрации поселения является приобщение населения к здоровому образу жизни. Здоровье человека-это важный показатель его личного успеха. Если у молодежи появится привычка занятия спортом - будут решены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акие проблемы, как наркомания, алкоголизм, детская безнадзорность. В поселении для этого есть все условия: хоккейная площадка 1800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., рядом с клубом, площадка для игры в мини футбол 289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., спортзал в школе 277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. и отремонтирован спортзал в здании  детского сада площадью 250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. Хороших результатов достигают воспитанники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Роберта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Фатыховича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Дзю</w:t>
      </w:r>
      <w:proofErr w:type="spellEnd"/>
      <w:proofErr w:type="gramStart"/>
      <w:r w:rsidRPr="007B04A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о и Самбо. К примеру, Потапова Валя стала чемпионкой Республики по </w:t>
      </w:r>
      <w:proofErr w:type="spellStart"/>
      <w:proofErr w:type="gramStart"/>
      <w:r w:rsidRPr="007B04A1">
        <w:rPr>
          <w:rFonts w:ascii="Times New Roman" w:hAnsi="Times New Roman" w:cs="Times New Roman"/>
          <w:sz w:val="28"/>
          <w:szCs w:val="28"/>
        </w:rPr>
        <w:t>Дзю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>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Администрацией  поселения выполняется исполнение отдельных государственных полномочий в части ведения воинского учета.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Большое внимание  администрация уделяет вопросам, связанным с социальной политикой. В соответствии с Указом Президента РФ от 07 мая 2008 года «Об обеспечении жильем ветеранов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ВОвойны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» ключи от новых  квартир получили всего  19 человек. Это итог большой совместной работы администрации поселения с администрацией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 дань уважения нашим ветеранам. В рамках реализации программы в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>страханка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построен  комфортный жилой дом для многодетной семьи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Габитовых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РФ администрация СП взаимодействует с органами опеки и попечительства, ведется  параллельное сопровождение и </w:t>
      </w:r>
      <w:r w:rsidRPr="007B04A1">
        <w:rPr>
          <w:rFonts w:ascii="Times New Roman" w:hAnsi="Times New Roman" w:cs="Times New Roman"/>
          <w:sz w:val="28"/>
          <w:szCs w:val="28"/>
        </w:rPr>
        <w:lastRenderedPageBreak/>
        <w:t>оказывается помощь оставшимся без попечения родителей, многодетным  семьям, семьям, попавшим в трудную жизненную ситуацию.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04A1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На  селе первой ступенью  медицинского обслуживания  является фельдшерско-акушерские пункты. На территории 5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укомплектованы  медперсоналом полностью. В 2013 году для сёл 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Астраханки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 и Татарский Кабан  построен новый ФАП. И мы надеемся, что в ближайшие годы такие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будут радовать жителей 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>арадули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с.Караишева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b/>
          <w:sz w:val="28"/>
          <w:szCs w:val="28"/>
        </w:rPr>
        <w:t>Культура и ветеранское движение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Клубная  работа велась по плану. Принимали участие   в  праздновании Дня Победы, Нового года, Сабантуя и др.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Активную работу ведёт Совет ветеранов. На территории поселения 4 памятника павшим воинам В отчетном году в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>армонка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памятник  был отремонтирован памятник. Выражаем слова благодарности за Новогоднее оформление коллективу ТСЖ «Дружба»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Летом прошлого года на территории поселения встречали членов  русского географического общества, основанного в 1845 году. Целью посещени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 Распространение сведений, географических и исторических знаний. Посетили разрушенные храмы в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>арадули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д.Астраханка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-Индивидуальное отопление  в многоквартирных домах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-Капитальный ремонт детского сада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-Строительство клуба  и хоккейные площадки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-Площадки для игры в мини футбол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-Строительство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и Дома полицейского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-Асфальтирование и устройство пешеходных дорог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-Благоустройство родника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-Бурение скважины и др.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Это далеко не все задачи, которые  нашли своё решение. Предстоит решить  ещё немало задач.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Резюмируя  выше изложенное необходимо признать, что  деятельность   местной администраци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 это практически всё, чем окружен человек, пытаемся сотрудничать и решать многие вопросы все вместе, но есть  проблемы, которые нельзя решить сегодня, есть-которые  требуют  долговременной  перспективы.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Всё, что  было сделано на территории поселени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 это итог совместных усилий  администрации, руководителей, индивидуальных предприятий при </w:t>
      </w:r>
      <w:r w:rsidRPr="007B04A1">
        <w:rPr>
          <w:rFonts w:ascii="Times New Roman" w:hAnsi="Times New Roman" w:cs="Times New Roman"/>
          <w:sz w:val="28"/>
          <w:szCs w:val="28"/>
        </w:rPr>
        <w:lastRenderedPageBreak/>
        <w:t>большой поддержке  главы района Михаила Павловича Афанасьева, всех  районных служб.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Мы рассчитываем на их помощь и в дальнейшем.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Подводя итоги работы, мы ставим  перед собой задачи на 2015 год: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1.Развитие транспортной инфраструктуры в малых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 населенных 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>;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2.Повышение уровня обслуживания населения;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3.Содействие созданию благоприятных условий для развития малого и среднего бизнеса. Создание новых рабочих мест;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4.Участие в Программе «Капитальный ремонт многоквартирных домов».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5.Благоустройство территории поселения: продолжить создавать новое, качественно содержать старое;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6.Замена крыши на здании 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СОШколы</w:t>
      </w:r>
      <w:proofErr w:type="spellEnd"/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7.Газификация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>вражная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с.Карадули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;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8.Развитие инвестиционной привлекательности поселения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9.Подготовка и проведение   празднования 70-летия победы ВОВ.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ab/>
        <w:t>В заключение хотелось бы поблагодарить районную администрацию, лично  Главу района Михаила Павловича Афанасьева, руководителя Исполнительного комитета района, руководителей всех служб и отделов за помощь по привлечению инвестиций для улучшения качества жизни наших жителей. Спасибо депутатскому корпусу, руководителям школы</w:t>
      </w:r>
      <w:proofErr w:type="gramStart"/>
      <w:r w:rsidRPr="007B04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04A1">
        <w:rPr>
          <w:rFonts w:ascii="Times New Roman" w:hAnsi="Times New Roman" w:cs="Times New Roman"/>
          <w:sz w:val="28"/>
          <w:szCs w:val="28"/>
        </w:rPr>
        <w:t xml:space="preserve"> дошкольного учреждения,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, службе ТСЖ, предпринимателям, руководству ЗАО «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Татплодоовощпром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 xml:space="preserve">» и базового предприятия АПК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Нармонский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, спасибо неравнодушным жителям, которые вовремя подскажут, дадут совет, обратят внимание на недостатки.</w:t>
      </w:r>
    </w:p>
    <w:p w:rsidR="001513C4" w:rsidRPr="007B04A1" w:rsidRDefault="001513C4" w:rsidP="001513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 xml:space="preserve">В сентябре 2015 года состоятся  выборы депутатов в местные  Советы и Президента Республики Татарстан, от того какую активность  проявят граждане, какой сделают выбор, в </w:t>
      </w:r>
      <w:proofErr w:type="spellStart"/>
      <w:r w:rsidRPr="007B04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B04A1">
        <w:rPr>
          <w:rFonts w:ascii="Times New Roman" w:hAnsi="Times New Roman" w:cs="Times New Roman"/>
          <w:sz w:val="28"/>
          <w:szCs w:val="28"/>
        </w:rPr>
        <w:t>. мы жители  нашего  поселения, зависит. Сможем ли мы решить поставленные задачи.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В конце своего выступления хочу пожелать всем крепкого здоровья, успехов во всех начинаниях. Стабильности и процветания нашему району, Республике и России в целом.</w:t>
      </w: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4" w:rsidRPr="007B04A1" w:rsidRDefault="001513C4" w:rsidP="00151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4A1">
        <w:rPr>
          <w:rFonts w:ascii="Times New Roman" w:hAnsi="Times New Roman" w:cs="Times New Roman"/>
          <w:sz w:val="28"/>
          <w:szCs w:val="28"/>
        </w:rPr>
        <w:t>Доклад окончен. Спасибо за внимание.</w:t>
      </w:r>
    </w:p>
    <w:p w:rsidR="001513C4" w:rsidRPr="007B04A1" w:rsidRDefault="001513C4" w:rsidP="00151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4" w:rsidRPr="007B04A1" w:rsidRDefault="001513C4" w:rsidP="001513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13C4" w:rsidRPr="007B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D1"/>
    <w:rsid w:val="001513C4"/>
    <w:rsid w:val="00687DD1"/>
    <w:rsid w:val="0078628A"/>
    <w:rsid w:val="007B04A1"/>
    <w:rsid w:val="00B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2016-01-13T06:50:00Z</cp:lastPrinted>
  <dcterms:created xsi:type="dcterms:W3CDTF">2015-02-12T12:17:00Z</dcterms:created>
  <dcterms:modified xsi:type="dcterms:W3CDTF">2016-01-13T06:50:00Z</dcterms:modified>
</cp:coreProperties>
</file>